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41" w:rsidRPr="00423441" w:rsidRDefault="00423441" w:rsidP="0042344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423441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форма и сроки обучения, численность воспитанников</w:t>
      </w:r>
    </w:p>
    <w:p w:rsidR="00423441" w:rsidRPr="00791F8B" w:rsidRDefault="00423441" w:rsidP="00791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Уровень образования:</w:t>
      </w:r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дошкольное образование</w:t>
      </w:r>
    </w:p>
    <w:p w:rsidR="00423441" w:rsidRPr="00791F8B" w:rsidRDefault="00423441" w:rsidP="00791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Образование осуществляется:</w:t>
      </w:r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русском языке</w:t>
      </w:r>
    </w:p>
    <w:p w:rsidR="00423441" w:rsidRPr="00791F8B" w:rsidRDefault="00423441" w:rsidP="00791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Форма образования:</w:t>
      </w:r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очная</w:t>
      </w:r>
    </w:p>
    <w:p w:rsidR="00423441" w:rsidRPr="00791F8B" w:rsidRDefault="00423441" w:rsidP="00791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Нормативный срок обучения:  с </w:t>
      </w:r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1,5 до 7 лет, </w:t>
      </w:r>
      <w:proofErr w:type="gramStart"/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даты поступления</w:t>
      </w:r>
      <w:proofErr w:type="gramEnd"/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детский сад до выпуска в школу</w:t>
      </w:r>
    </w:p>
    <w:p w:rsidR="00423441" w:rsidRPr="00791F8B" w:rsidRDefault="00423441" w:rsidP="00791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Продолжительность обучения и возраст воспитанников:</w:t>
      </w:r>
    </w:p>
    <w:p w:rsidR="00423441" w:rsidRPr="00791F8B" w:rsidRDefault="00423441" w:rsidP="00791F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продолжительность обучения на каждом этапе - 1 год;</w:t>
      </w:r>
    </w:p>
    <w:p w:rsidR="00423441" w:rsidRPr="00791F8B" w:rsidRDefault="00423441" w:rsidP="00791F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группа раннег</w:t>
      </w:r>
      <w:r w:rsidR="009678B3"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возраста (с 1,6 до 3лет), - 18</w:t>
      </w:r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воспитанников</w:t>
      </w:r>
    </w:p>
    <w:p w:rsidR="00423441" w:rsidRPr="00791F8B" w:rsidRDefault="00423441" w:rsidP="00791F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мла</w:t>
      </w:r>
      <w:r w:rsidR="009678B3"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дшая группа (с 3 до 4 лет), - 21</w:t>
      </w:r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воспитанник</w:t>
      </w:r>
    </w:p>
    <w:p w:rsidR="00423441" w:rsidRPr="00791F8B" w:rsidRDefault="00423441" w:rsidP="00791F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средняя гр</w:t>
      </w:r>
      <w:r w:rsidR="009678B3"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уппа (с 4 до 5 лет), - 23 воспитанника</w:t>
      </w:r>
    </w:p>
    <w:p w:rsidR="00423441" w:rsidRPr="00791F8B" w:rsidRDefault="00423441" w:rsidP="00791F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</w:t>
      </w:r>
      <w:r w:rsidR="009678B3"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аршая группа (с 5 до 6 лет), -  </w:t>
      </w:r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678B3"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27 </w:t>
      </w:r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воспитанник</w:t>
      </w:r>
      <w:r w:rsidR="009678B3"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</w:t>
      </w:r>
    </w:p>
    <w:p w:rsidR="00423441" w:rsidRPr="00791F8B" w:rsidRDefault="00423441" w:rsidP="00791F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подготовительная группа (с 6 до 7 лет). -</w:t>
      </w:r>
      <w:r w:rsidR="009678B3"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42 воспитанника</w:t>
      </w:r>
    </w:p>
    <w:p w:rsidR="00CD24AE" w:rsidRDefault="00423441" w:rsidP="00543214">
      <w:pPr>
        <w:spacing w:before="225" w:after="22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реализует Основную  о</w:t>
      </w:r>
      <w:r w:rsidR="00543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бразовательную программу  МДОУ </w:t>
      </w:r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«Детский сад №15 г</w:t>
      </w:r>
      <w:proofErr w:type="gramStart"/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.П</w:t>
      </w:r>
      <w:proofErr w:type="gramEnd"/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угачева» </w:t>
      </w:r>
      <w:r w:rsidR="00543214"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разработанную</w:t>
      </w:r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соответствии с ФГОС  ДО и </w:t>
      </w:r>
      <w:r w:rsidR="00543214" w:rsidRPr="0062643E">
        <w:rPr>
          <w:rFonts w:ascii="Times New Roman" w:hAnsi="Times New Roman" w:cs="Times New Roman"/>
          <w:color w:val="000000"/>
          <w:sz w:val="28"/>
          <w:szCs w:val="28"/>
        </w:rPr>
        <w:t>федер</w:t>
      </w:r>
      <w:r w:rsidR="00543214">
        <w:rPr>
          <w:rFonts w:ascii="Times New Roman" w:hAnsi="Times New Roman" w:cs="Times New Roman"/>
          <w:color w:val="000000"/>
          <w:sz w:val="28"/>
          <w:szCs w:val="28"/>
        </w:rPr>
        <w:t>альной образовательной программой</w:t>
      </w:r>
      <w:r w:rsidR="00543214" w:rsidRPr="0062643E">
        <w:rPr>
          <w:rFonts w:ascii="Times New Roman" w:hAnsi="Times New Roman" w:cs="Times New Roman"/>
          <w:color w:val="000000"/>
          <w:sz w:val="28"/>
          <w:szCs w:val="28"/>
        </w:rPr>
        <w:t xml:space="preserve"> (приказ Министерства просвещения Российской Федерации от 25.11.2022 № 1028 «Об утверждении федеральной образовательной программы дошкольного образования» </w:t>
      </w:r>
    </w:p>
    <w:p w:rsidR="00423441" w:rsidRPr="00791F8B" w:rsidRDefault="00423441" w:rsidP="005432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Дополнительные образовательные программы - не реализуются</w:t>
      </w:r>
    </w:p>
    <w:p w:rsidR="00423441" w:rsidRPr="00791F8B" w:rsidRDefault="00423441" w:rsidP="00791F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Программы электронного обучения и дистанционные образовательные технологии - не реализуются.</w:t>
      </w:r>
    </w:p>
    <w:p w:rsidR="00423441" w:rsidRPr="00791F8B" w:rsidRDefault="00423441" w:rsidP="00791F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Программы электронного обучения и дистанционные образовательные  технологии - отсутствуют.</w:t>
      </w:r>
    </w:p>
    <w:p w:rsidR="00423441" w:rsidRPr="00423441" w:rsidRDefault="00423441" w:rsidP="00423441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423441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Численность обучающихся по программам за счет бюджетных ассигнований</w:t>
      </w:r>
    </w:p>
    <w:p w:rsidR="000B42FC" w:rsidRPr="00C1668C" w:rsidRDefault="000B42FC" w:rsidP="00C1668C">
      <w:pPr>
        <w:jc w:val="both"/>
        <w:rPr>
          <w:rFonts w:ascii="Times New Roman" w:hAnsi="Times New Roman" w:cs="Times New Roman"/>
          <w:sz w:val="28"/>
          <w:szCs w:val="28"/>
        </w:rPr>
      </w:pPr>
      <w:r w:rsidRPr="00C1668C"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C1668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1668C">
        <w:rPr>
          <w:rFonts w:ascii="Times New Roman" w:hAnsi="Times New Roman" w:cs="Times New Roman"/>
          <w:sz w:val="28"/>
          <w:szCs w:val="28"/>
        </w:rPr>
        <w:t xml:space="preserve"> Численность обучающихся на 01.09.2024 года, в том числе:</w:t>
      </w:r>
    </w:p>
    <w:p w:rsidR="000B42FC" w:rsidRPr="00C1668C" w:rsidRDefault="000B42FC" w:rsidP="00C1668C">
      <w:pPr>
        <w:jc w:val="both"/>
        <w:rPr>
          <w:rFonts w:ascii="Times New Roman" w:hAnsi="Times New Roman" w:cs="Times New Roman"/>
          <w:sz w:val="28"/>
          <w:szCs w:val="28"/>
        </w:rPr>
      </w:pPr>
      <w:r w:rsidRPr="00C1668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1668C"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 w:rsidRPr="00C1668C">
        <w:rPr>
          <w:rFonts w:ascii="Times New Roman" w:hAnsi="Times New Roman" w:cs="Times New Roman"/>
          <w:sz w:val="28"/>
          <w:szCs w:val="28"/>
        </w:rPr>
        <w:t xml:space="preserve"> численности обучающихся по реализуемым о</w:t>
      </w:r>
      <w:r w:rsidR="00663C1C">
        <w:rPr>
          <w:rFonts w:ascii="Times New Roman" w:hAnsi="Times New Roman" w:cs="Times New Roman"/>
          <w:sz w:val="28"/>
          <w:szCs w:val="28"/>
        </w:rPr>
        <w:t>бразовательным программам – 131</w:t>
      </w:r>
      <w:r w:rsidR="00B26FE3" w:rsidRPr="00C1668C">
        <w:rPr>
          <w:rFonts w:ascii="Times New Roman" w:hAnsi="Times New Roman" w:cs="Times New Roman"/>
          <w:sz w:val="28"/>
          <w:szCs w:val="28"/>
        </w:rPr>
        <w:t xml:space="preserve"> </w:t>
      </w:r>
      <w:r w:rsidRPr="00C1668C">
        <w:rPr>
          <w:rFonts w:ascii="Times New Roman" w:hAnsi="Times New Roman" w:cs="Times New Roman"/>
          <w:sz w:val="28"/>
          <w:szCs w:val="28"/>
        </w:rPr>
        <w:t>человек;</w:t>
      </w:r>
    </w:p>
    <w:p w:rsidR="000B42FC" w:rsidRPr="00C1668C" w:rsidRDefault="000B42FC" w:rsidP="00C1668C">
      <w:pPr>
        <w:jc w:val="both"/>
        <w:rPr>
          <w:rFonts w:ascii="Times New Roman" w:hAnsi="Times New Roman" w:cs="Times New Roman"/>
          <w:sz w:val="28"/>
          <w:szCs w:val="28"/>
        </w:rPr>
      </w:pPr>
      <w:r w:rsidRPr="00C1668C">
        <w:rPr>
          <w:rFonts w:ascii="Times New Roman" w:hAnsi="Times New Roman" w:cs="Times New Roman"/>
          <w:sz w:val="28"/>
          <w:szCs w:val="28"/>
        </w:rPr>
        <w:lastRenderedPageBreak/>
        <w:t xml:space="preserve"> - 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 – 0 человек; </w:t>
      </w:r>
    </w:p>
    <w:p w:rsidR="000B42FC" w:rsidRPr="00C1668C" w:rsidRDefault="000B42FC" w:rsidP="00C1668C">
      <w:pPr>
        <w:jc w:val="both"/>
        <w:rPr>
          <w:rFonts w:ascii="Times New Roman" w:hAnsi="Times New Roman" w:cs="Times New Roman"/>
          <w:sz w:val="28"/>
          <w:szCs w:val="28"/>
        </w:rPr>
      </w:pPr>
      <w:r w:rsidRPr="00C1668C">
        <w:rPr>
          <w:rFonts w:ascii="Times New Roman" w:hAnsi="Times New Roman" w:cs="Times New Roman"/>
          <w:sz w:val="28"/>
          <w:szCs w:val="28"/>
        </w:rPr>
        <w:t>- 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</w:t>
      </w:r>
      <w:r w:rsidR="00C1668C" w:rsidRPr="00C1668C">
        <w:rPr>
          <w:rFonts w:ascii="Times New Roman" w:hAnsi="Times New Roman" w:cs="Times New Roman"/>
          <w:sz w:val="28"/>
          <w:szCs w:val="28"/>
        </w:rPr>
        <w:t>ся иностранными гражданами) – 43</w:t>
      </w:r>
      <w:r w:rsidRPr="00C1668C"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C1668C" w:rsidRPr="00C1668C">
        <w:rPr>
          <w:rFonts w:ascii="Times New Roman" w:hAnsi="Times New Roman" w:cs="Times New Roman"/>
          <w:sz w:val="28"/>
          <w:szCs w:val="28"/>
        </w:rPr>
        <w:t>ка</w:t>
      </w:r>
      <w:r w:rsidRPr="00C166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42FC" w:rsidRPr="00C1668C" w:rsidRDefault="000B42FC" w:rsidP="00C1668C">
      <w:pPr>
        <w:jc w:val="both"/>
        <w:rPr>
          <w:rFonts w:ascii="Times New Roman" w:hAnsi="Times New Roman" w:cs="Times New Roman"/>
          <w:sz w:val="28"/>
          <w:szCs w:val="28"/>
        </w:rPr>
      </w:pPr>
      <w:r w:rsidRPr="00C1668C">
        <w:rPr>
          <w:rFonts w:ascii="Times New Roman" w:hAnsi="Times New Roman" w:cs="Times New Roman"/>
          <w:sz w:val="28"/>
          <w:szCs w:val="28"/>
        </w:rPr>
        <w:t>- 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 - 0 человек;</w:t>
      </w:r>
    </w:p>
    <w:p w:rsidR="00376695" w:rsidRPr="00C1668C" w:rsidRDefault="000B42FC" w:rsidP="00C1668C">
      <w:pPr>
        <w:jc w:val="both"/>
        <w:rPr>
          <w:rFonts w:ascii="Times New Roman" w:hAnsi="Times New Roman" w:cs="Times New Roman"/>
          <w:sz w:val="28"/>
          <w:szCs w:val="28"/>
        </w:rPr>
      </w:pPr>
      <w:r w:rsidRPr="00C1668C">
        <w:rPr>
          <w:rFonts w:ascii="Times New Roman" w:hAnsi="Times New Roman" w:cs="Times New Roman"/>
          <w:sz w:val="28"/>
          <w:szCs w:val="28"/>
        </w:rPr>
        <w:t xml:space="preserve"> - численность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 - 0 человек. </w:t>
      </w:r>
    </w:p>
    <w:p w:rsidR="00E43AF7" w:rsidRPr="00C1668C" w:rsidRDefault="00E43AF7">
      <w:pPr>
        <w:rPr>
          <w:rFonts w:ascii="Times New Roman" w:hAnsi="Times New Roman" w:cs="Times New Roman"/>
          <w:sz w:val="28"/>
          <w:szCs w:val="28"/>
        </w:rPr>
      </w:pPr>
    </w:p>
    <w:p w:rsidR="00E43AF7" w:rsidRPr="00E43AF7" w:rsidRDefault="00E43AF7" w:rsidP="00E43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AF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комнаты</w:t>
      </w:r>
    </w:p>
    <w:p w:rsidR="00E43AF7" w:rsidRPr="00E43AF7" w:rsidRDefault="00E43AF7" w:rsidP="00E43AF7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4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В детском саду 6 групповых комнат, все имеют отдельные приемные, все группы имеют отдельные спальни. Группы оснащены детской мебелью в соответствии с возрастом и требованиям </w:t>
      </w:r>
      <w:proofErr w:type="spellStart"/>
      <w:r w:rsidRPr="00E4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СанПиН</w:t>
      </w:r>
      <w:proofErr w:type="spellEnd"/>
      <w:r w:rsidRPr="00E4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. Имеются материалы и оборудование для поддержания санитарного состояния групп. Группы оснащены предметно - пространственной развивающей средой и соответствуют возрасту детей и ФГОС </w:t>
      </w:r>
      <w:proofErr w:type="gramStart"/>
      <w:r w:rsidRPr="00E4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ДО</w:t>
      </w:r>
      <w:proofErr w:type="gramEnd"/>
      <w:r w:rsidRPr="00E4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</w:t>
      </w:r>
    </w:p>
    <w:p w:rsidR="00E43AF7" w:rsidRPr="00E43AF7" w:rsidRDefault="00E43AF7" w:rsidP="00E43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A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зал</w:t>
      </w:r>
    </w:p>
    <w:p w:rsidR="00E43AF7" w:rsidRPr="00E43AF7" w:rsidRDefault="00E43AF7" w:rsidP="00E43AF7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4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Музыкальный зал оснащен необходимой мебелью, шкаф для методических пособий и музыкальных инструментов, письменный стол, стулья мягкие большие, стулья детские, фортепьяно, музыкальный центр с караоке, набор музыкальных инструментов, аудиокассеты с записями музыки различных жанров, музыкальных сказок, музыкально-дидактические игры,  </w:t>
      </w:r>
      <w:proofErr w:type="spellStart"/>
      <w:r w:rsidRPr="00E4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мультимедийный</w:t>
      </w:r>
      <w:proofErr w:type="spellEnd"/>
      <w:r w:rsidRPr="00E4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проектор с экраном.</w:t>
      </w:r>
    </w:p>
    <w:p w:rsidR="00E43AF7" w:rsidRPr="00E43AF7" w:rsidRDefault="00E43AF7" w:rsidP="00E43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3AF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</w:t>
      </w:r>
      <w:proofErr w:type="spellEnd"/>
    </w:p>
    <w:p w:rsidR="00E43AF7" w:rsidRPr="00E43AF7" w:rsidRDefault="00E43AF7" w:rsidP="00E43AF7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spellStart"/>
      <w:r w:rsidRPr="00E4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Логопункт</w:t>
      </w:r>
      <w:proofErr w:type="spellEnd"/>
      <w:r w:rsidRPr="00E4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proofErr w:type="gramStart"/>
      <w:r w:rsidRPr="00E4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оснащен</w:t>
      </w:r>
      <w:proofErr w:type="gramEnd"/>
      <w:r w:rsidRPr="00E4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 всем необходимым для речевого развития, сенсорных эталонов и </w:t>
      </w:r>
      <w:proofErr w:type="spellStart"/>
      <w:r w:rsidRPr="00E4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коррекционно</w:t>
      </w:r>
      <w:proofErr w:type="spellEnd"/>
      <w:r w:rsidRPr="00E43A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- развивающей работы с детьми. Кабинет оборудован зеркалом для практических занятий, кубики с буквами, мягкое покрытие.</w:t>
      </w:r>
    </w:p>
    <w:p w:rsidR="005F7995" w:rsidRPr="005F7995" w:rsidRDefault="005F7995" w:rsidP="005F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</w:t>
      </w:r>
    </w:p>
    <w:p w:rsidR="005F7995" w:rsidRPr="005F7995" w:rsidRDefault="005F7995" w:rsidP="005F7995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F799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Спортивный зал оснащен всеми видами оборудования, необходимыми для ведения </w:t>
      </w:r>
      <w:proofErr w:type="spellStart"/>
      <w:r w:rsidRPr="005F799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физкультурно</w:t>
      </w:r>
      <w:proofErr w:type="spellEnd"/>
      <w:r w:rsidRPr="005F799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– оздоровительной работы с детьми. Имеются мячи всех размеров, гимнастические мячи разной формы, предметы для выполнения </w:t>
      </w:r>
      <w:proofErr w:type="spellStart"/>
      <w:r w:rsidRPr="005F799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общеразвивающих</w:t>
      </w:r>
      <w:proofErr w:type="spellEnd"/>
      <w:r w:rsidRPr="005F799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упражнений, гимнастические стенки, скамейки, кольца для метания, большой перечень нестандартного оборудования.</w:t>
      </w:r>
    </w:p>
    <w:p w:rsidR="00E43AF7" w:rsidRDefault="00E43AF7"/>
    <w:sectPr w:rsidR="00E43AF7" w:rsidSect="00791F8B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23441"/>
    <w:rsid w:val="000B42FC"/>
    <w:rsid w:val="00376695"/>
    <w:rsid w:val="00423441"/>
    <w:rsid w:val="00543214"/>
    <w:rsid w:val="005F7995"/>
    <w:rsid w:val="00663C1C"/>
    <w:rsid w:val="00791F8B"/>
    <w:rsid w:val="009678B3"/>
    <w:rsid w:val="00AD2C96"/>
    <w:rsid w:val="00B12032"/>
    <w:rsid w:val="00B26FE3"/>
    <w:rsid w:val="00B9340D"/>
    <w:rsid w:val="00C1668C"/>
    <w:rsid w:val="00CD24AE"/>
    <w:rsid w:val="00E43AF7"/>
    <w:rsid w:val="00ED3D42"/>
    <w:rsid w:val="00F72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95"/>
  </w:style>
  <w:style w:type="paragraph" w:styleId="1">
    <w:name w:val="heading 1"/>
    <w:basedOn w:val="a"/>
    <w:link w:val="10"/>
    <w:uiPriority w:val="9"/>
    <w:qFormat/>
    <w:rsid w:val="004234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34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4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34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23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форма и сроки обучения, численность воспитанников</vt:lpstr>
      <vt:lpstr>    Численность обучающихся по программам за счет бюджетных ассигнований</vt:lpstr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2025-03-06T11:44:00Z</dcterms:created>
  <dcterms:modified xsi:type="dcterms:W3CDTF">2025-03-07T06:18:00Z</dcterms:modified>
</cp:coreProperties>
</file>